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EFD" w:rsidRDefault="005F249B" w:rsidP="005F249B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2B27EC">
        <w:rPr>
          <w:rFonts w:ascii="Times New Roman" w:hAnsi="Times New Roman" w:cs="Times New Roman"/>
          <w:sz w:val="26"/>
          <w:szCs w:val="26"/>
        </w:rPr>
        <w:t>32</w:t>
      </w:r>
    </w:p>
    <w:p w:rsidR="005F249B" w:rsidRDefault="005F249B" w:rsidP="005F249B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F249B" w:rsidRPr="002B27EC" w:rsidRDefault="005F249B" w:rsidP="00B4030C">
      <w:pPr>
        <w:spacing w:after="0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2B27EC">
        <w:rPr>
          <w:rFonts w:ascii="Times New Roman" w:hAnsi="Times New Roman"/>
          <w:i/>
          <w:color w:val="000000"/>
          <w:sz w:val="26"/>
          <w:szCs w:val="26"/>
        </w:rPr>
        <w:t xml:space="preserve">Анализ бюджетных ассигнований, предусмотренных проектом бюджета на реализацию мероприятия </w:t>
      </w:r>
      <w:r w:rsidR="002577FF" w:rsidRPr="002B27EC">
        <w:rPr>
          <w:rFonts w:ascii="Times New Roman" w:hAnsi="Times New Roman"/>
          <w:i/>
          <w:color w:val="000000"/>
          <w:sz w:val="26"/>
          <w:szCs w:val="26"/>
        </w:rPr>
        <w:t>«У</w:t>
      </w:r>
      <w:r w:rsidRPr="002B27EC">
        <w:rPr>
          <w:rFonts w:ascii="Times New Roman" w:hAnsi="Times New Roman" w:cs="Times New Roman"/>
          <w:i/>
          <w:sz w:val="26"/>
          <w:szCs w:val="26"/>
        </w:rPr>
        <w:t>становка технических средств организации дорожного движения на дворовых территориях многоквартирных домов</w:t>
      </w:r>
      <w:r w:rsidR="002577FF" w:rsidRPr="002B27EC">
        <w:rPr>
          <w:rFonts w:ascii="Times New Roman" w:hAnsi="Times New Roman" w:cs="Times New Roman"/>
          <w:i/>
          <w:sz w:val="26"/>
          <w:szCs w:val="26"/>
        </w:rPr>
        <w:t>»</w:t>
      </w:r>
    </w:p>
    <w:p w:rsidR="00B4030C" w:rsidRDefault="00B4030C" w:rsidP="00B40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030C" w:rsidRPr="00B4030C" w:rsidRDefault="00B4030C" w:rsidP="00B40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430DC" w:rsidRPr="00F036A1" w:rsidRDefault="005F249B" w:rsidP="005F2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>В проекте бюджета на 2019-2021 годы в рамках реализации муниципальной программы «Комфортное проживание в городе Сургуте на 2014-2030 годы» по мероприятию «Установка технических средств организации дорожного движения на дворовых территориях многоквартирных домов»</w:t>
      </w:r>
      <w:r w:rsidRPr="00F036A1">
        <w:rPr>
          <w:sz w:val="26"/>
          <w:szCs w:val="26"/>
        </w:rPr>
        <w:t xml:space="preserve"> </w:t>
      </w:r>
      <w:r w:rsidR="009430DC" w:rsidRPr="00F036A1">
        <w:rPr>
          <w:rFonts w:ascii="Times New Roman" w:hAnsi="Times New Roman" w:cs="Times New Roman"/>
          <w:sz w:val="26"/>
          <w:szCs w:val="26"/>
        </w:rPr>
        <w:t>запланированы расходы на 2019</w:t>
      </w:r>
      <w:r w:rsidR="00CC2849" w:rsidRPr="00F036A1">
        <w:rPr>
          <w:rFonts w:ascii="Times New Roman" w:hAnsi="Times New Roman" w:cs="Times New Roman"/>
          <w:sz w:val="26"/>
          <w:szCs w:val="26"/>
        </w:rPr>
        <w:t> </w:t>
      </w:r>
      <w:r w:rsidR="009430DC" w:rsidRPr="00F036A1">
        <w:rPr>
          <w:rFonts w:ascii="Times New Roman" w:hAnsi="Times New Roman" w:cs="Times New Roman"/>
          <w:sz w:val="26"/>
          <w:szCs w:val="26"/>
        </w:rPr>
        <w:t xml:space="preserve">год в виде субсидии на финансовое обеспечение затрат в связи с производством (реализацией товаров), выполнением работ, оказанием услуг </w:t>
      </w:r>
      <w:r w:rsidR="00E00550" w:rsidRPr="00F036A1">
        <w:rPr>
          <w:rFonts w:ascii="Times New Roman" w:hAnsi="Times New Roman" w:cs="Times New Roman"/>
          <w:sz w:val="26"/>
          <w:szCs w:val="26"/>
        </w:rPr>
        <w:t>по</w:t>
      </w:r>
      <w:r w:rsidR="009430DC" w:rsidRPr="00F036A1">
        <w:rPr>
          <w:rFonts w:ascii="Times New Roman" w:hAnsi="Times New Roman" w:cs="Times New Roman"/>
          <w:sz w:val="26"/>
          <w:szCs w:val="26"/>
        </w:rPr>
        <w:t xml:space="preserve"> установк</w:t>
      </w:r>
      <w:r w:rsidR="00E00550" w:rsidRPr="00F036A1">
        <w:rPr>
          <w:rFonts w:ascii="Times New Roman" w:hAnsi="Times New Roman" w:cs="Times New Roman"/>
          <w:sz w:val="26"/>
          <w:szCs w:val="26"/>
        </w:rPr>
        <w:t>е</w:t>
      </w:r>
      <w:r w:rsidR="009430DC" w:rsidRPr="00F036A1">
        <w:rPr>
          <w:rFonts w:ascii="Times New Roman" w:hAnsi="Times New Roman" w:cs="Times New Roman"/>
          <w:sz w:val="26"/>
          <w:szCs w:val="26"/>
        </w:rPr>
        <w:t xml:space="preserve"> дорожных знаков на дворовых территориях многоквартирных домов в сумме 588 451,50 рублей (КБК 04</w:t>
      </w:r>
      <w:r w:rsidR="00E00550" w:rsidRPr="00F036A1">
        <w:rPr>
          <w:rFonts w:ascii="Times New Roman" w:hAnsi="Times New Roman" w:cs="Times New Roman"/>
          <w:sz w:val="26"/>
          <w:szCs w:val="26"/>
        </w:rPr>
        <w:t>0</w:t>
      </w:r>
      <w:r w:rsidR="009430DC" w:rsidRPr="00F036A1">
        <w:rPr>
          <w:rFonts w:ascii="Times New Roman" w:hAnsi="Times New Roman" w:cs="Times New Roman"/>
          <w:sz w:val="26"/>
          <w:szCs w:val="26"/>
        </w:rPr>
        <w:t> 0501 13.1.01.61600 812).</w:t>
      </w:r>
    </w:p>
    <w:p w:rsidR="005F249B" w:rsidRPr="00F036A1" w:rsidRDefault="00DC4E98" w:rsidP="005F2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>В соответствии с подпунктом 3 пункта 2 статьи 78 Бюджетного кодекса РФ субсидии предоставляются в случаях и порядке</w:t>
      </w:r>
      <w:r w:rsidRPr="00F036A1">
        <w:rPr>
          <w:rFonts w:ascii="Times New Roman" w:hAnsi="Times New Roman" w:cs="Times New Roman"/>
          <w:i/>
          <w:sz w:val="26"/>
          <w:szCs w:val="26"/>
        </w:rPr>
        <w:t>,</w:t>
      </w:r>
      <w:r w:rsidRPr="00F036A1">
        <w:rPr>
          <w:rFonts w:ascii="Times New Roman" w:hAnsi="Times New Roman" w:cs="Times New Roman"/>
          <w:sz w:val="26"/>
          <w:szCs w:val="26"/>
        </w:rPr>
        <w:t xml:space="preserve"> предусмотренны</w:t>
      </w:r>
      <w:r w:rsidR="008C7848" w:rsidRPr="00F036A1">
        <w:rPr>
          <w:rFonts w:ascii="Times New Roman" w:hAnsi="Times New Roman" w:cs="Times New Roman"/>
          <w:sz w:val="26"/>
          <w:szCs w:val="26"/>
        </w:rPr>
        <w:t>х</w:t>
      </w:r>
      <w:r w:rsidRPr="00F036A1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самоуправления. П</w:t>
      </w:r>
      <w:r w:rsidR="005F249B" w:rsidRPr="00F036A1">
        <w:rPr>
          <w:rFonts w:ascii="Times New Roman" w:hAnsi="Times New Roman" w:cs="Times New Roman"/>
          <w:sz w:val="26"/>
          <w:szCs w:val="26"/>
        </w:rPr>
        <w:t>ункт</w:t>
      </w:r>
      <w:r w:rsidRPr="00F036A1">
        <w:rPr>
          <w:rFonts w:ascii="Times New Roman" w:hAnsi="Times New Roman" w:cs="Times New Roman"/>
          <w:sz w:val="26"/>
          <w:szCs w:val="26"/>
        </w:rPr>
        <w:t>ом</w:t>
      </w:r>
      <w:r w:rsidR="005F249B" w:rsidRPr="00F036A1">
        <w:rPr>
          <w:rFonts w:ascii="Times New Roman" w:hAnsi="Times New Roman" w:cs="Times New Roman"/>
          <w:sz w:val="26"/>
          <w:szCs w:val="26"/>
        </w:rPr>
        <w:t xml:space="preserve"> 9.7 Порядка и методики планирования бюджетных ассигнований бюджета городского округа город Сургут на очередной финансовый год и плановый период</w:t>
      </w:r>
      <w:r w:rsidR="005F249B" w:rsidRPr="00F036A1">
        <w:rPr>
          <w:rStyle w:val="a3"/>
          <w:rFonts w:ascii="Times New Roman" w:hAnsi="Times New Roman" w:cs="Times New Roman"/>
          <w:sz w:val="26"/>
          <w:szCs w:val="26"/>
        </w:rPr>
        <w:footnoteReference w:id="1"/>
      </w:r>
      <w:r w:rsidRPr="00F036A1">
        <w:rPr>
          <w:rFonts w:ascii="Times New Roman" w:hAnsi="Times New Roman" w:cs="Times New Roman"/>
          <w:sz w:val="26"/>
          <w:szCs w:val="26"/>
        </w:rPr>
        <w:t xml:space="preserve"> предусмотрено, что</w:t>
      </w:r>
      <w:r w:rsidR="005F249B" w:rsidRPr="00F036A1">
        <w:rPr>
          <w:rFonts w:ascii="Times New Roman" w:hAnsi="Times New Roman" w:cs="Times New Roman"/>
          <w:sz w:val="26"/>
          <w:szCs w:val="26"/>
        </w:rPr>
        <w:t xml:space="preserve"> «</w:t>
      </w:r>
      <w:r w:rsidRPr="00F036A1">
        <w:rPr>
          <w:rFonts w:ascii="Times New Roman" w:hAnsi="Times New Roman" w:cs="Times New Roman"/>
          <w:sz w:val="26"/>
          <w:szCs w:val="26"/>
        </w:rPr>
        <w:t>о</w:t>
      </w:r>
      <w:r w:rsidR="005F249B" w:rsidRPr="00F036A1">
        <w:rPr>
          <w:rFonts w:ascii="Times New Roman" w:hAnsi="Times New Roman" w:cs="Times New Roman"/>
          <w:sz w:val="26"/>
          <w:szCs w:val="26"/>
        </w:rPr>
        <w:t xml:space="preserve">бъем бюджетных ассигнований на 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определяется на основе показателей объёма субсидируемых услуг (работ) и экономически обоснованных расходов на их оказание (выполнение) с учётом состава и структуры затрат, указанных в муниципальных правовых актах, регулирующих порядок предоставления соответствующих субсидий в текущем году».  </w:t>
      </w:r>
    </w:p>
    <w:p w:rsidR="00DC4E98" w:rsidRPr="00F036A1" w:rsidRDefault="00DC4E98" w:rsidP="005F2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>На момент проведения эксперт</w:t>
      </w:r>
      <w:r w:rsidR="00D05C43">
        <w:rPr>
          <w:rFonts w:ascii="Times New Roman" w:hAnsi="Times New Roman" w:cs="Times New Roman"/>
          <w:sz w:val="26"/>
          <w:szCs w:val="26"/>
        </w:rPr>
        <w:t>изы проекта бюджета</w:t>
      </w:r>
      <w:r w:rsidRPr="00F036A1">
        <w:rPr>
          <w:rFonts w:ascii="Times New Roman" w:hAnsi="Times New Roman" w:cs="Times New Roman"/>
          <w:sz w:val="26"/>
          <w:szCs w:val="26"/>
        </w:rPr>
        <w:t xml:space="preserve"> порядок предоставления субсидии на установку дорожных знаков на дворовых территориях многоквартирных домов отсутствует</w:t>
      </w:r>
      <w:r w:rsidR="00D05C43">
        <w:rPr>
          <w:rFonts w:ascii="Times New Roman" w:hAnsi="Times New Roman" w:cs="Times New Roman"/>
          <w:sz w:val="26"/>
          <w:szCs w:val="26"/>
        </w:rPr>
        <w:t xml:space="preserve"> (не утверждён)</w:t>
      </w:r>
      <w:r w:rsidRPr="00F036A1">
        <w:rPr>
          <w:rFonts w:ascii="Times New Roman" w:hAnsi="Times New Roman" w:cs="Times New Roman"/>
          <w:sz w:val="26"/>
          <w:szCs w:val="26"/>
        </w:rPr>
        <w:t xml:space="preserve">, в связи с чем не представляется возможным определить экономическую обоснованность расходов на оказание (выполнение) работ по установке дорожных знаков с учётом состава и структуры затрат, указанных в муниципальных правовых актах. </w:t>
      </w:r>
    </w:p>
    <w:p w:rsidR="005F249B" w:rsidRPr="00F036A1" w:rsidRDefault="005F249B" w:rsidP="000D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>Кроме того, отмечаем следующее:</w:t>
      </w:r>
    </w:p>
    <w:p w:rsidR="005F249B" w:rsidRPr="00F036A1" w:rsidRDefault="005F249B" w:rsidP="000D3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 xml:space="preserve">1) Наименование планируемой субсидии «Установка дорожных знаков на дворовых территориях многоквартирных домов» не соответствует представленному расчёту. В расчёт субсидии кроме услуг по установке дорожных знаков включена стоимость дорожных знаков. Таким образом, исходя из представленных расчётов субсидия планируется на возмещение затрат на </w:t>
      </w:r>
      <w:r w:rsidRPr="00F036A1">
        <w:rPr>
          <w:rFonts w:ascii="Times New Roman" w:hAnsi="Times New Roman" w:cs="Times New Roman"/>
          <w:i/>
          <w:sz w:val="26"/>
          <w:szCs w:val="26"/>
        </w:rPr>
        <w:t>приобретение (изготовление)</w:t>
      </w:r>
      <w:r w:rsidRPr="00F036A1">
        <w:rPr>
          <w:rFonts w:ascii="Times New Roman" w:hAnsi="Times New Roman" w:cs="Times New Roman"/>
          <w:sz w:val="26"/>
          <w:szCs w:val="26"/>
        </w:rPr>
        <w:t xml:space="preserve"> и установку дорожных знаков. В случае если дорожные знаки планируется </w:t>
      </w:r>
      <w:r w:rsidRPr="00F036A1">
        <w:rPr>
          <w:rFonts w:ascii="Times New Roman" w:hAnsi="Times New Roman" w:cs="Times New Roman"/>
          <w:sz w:val="26"/>
          <w:szCs w:val="26"/>
        </w:rPr>
        <w:lastRenderedPageBreak/>
        <w:t>приобретать за счёт МКУ «ДДТиЖКК», в рамках муниципальной закупки, стоимость дорожных знаков подлежит исключению из расчёта суммы субсидии.</w:t>
      </w:r>
    </w:p>
    <w:p w:rsidR="005F249B" w:rsidRPr="00F036A1" w:rsidRDefault="005F249B" w:rsidP="005F2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>2) Дорожные знаки и искусственные неровности планируется устанавливать на придомовой территории, которая относится к жилой зоне. Движение в жилой зоне регламентировано разделом 17 правил дорожного движения</w:t>
      </w:r>
      <w:r w:rsidR="00B16550" w:rsidRPr="00F036A1">
        <w:rPr>
          <w:rStyle w:val="a3"/>
          <w:rFonts w:ascii="Times New Roman" w:hAnsi="Times New Roman" w:cs="Times New Roman"/>
          <w:sz w:val="26"/>
          <w:szCs w:val="26"/>
        </w:rPr>
        <w:footnoteReference w:id="2"/>
      </w:r>
      <w:r w:rsidRPr="00F036A1">
        <w:rPr>
          <w:rFonts w:ascii="Times New Roman" w:hAnsi="Times New Roman" w:cs="Times New Roman"/>
          <w:sz w:val="26"/>
          <w:szCs w:val="26"/>
        </w:rPr>
        <w:t>, которыми предусмотрен</w:t>
      </w:r>
      <w:r w:rsidR="008D2F26" w:rsidRPr="00F036A1">
        <w:rPr>
          <w:rFonts w:ascii="Times New Roman" w:hAnsi="Times New Roman" w:cs="Times New Roman"/>
          <w:sz w:val="26"/>
          <w:szCs w:val="26"/>
        </w:rPr>
        <w:t>а</w:t>
      </w:r>
      <w:r w:rsidRPr="00F036A1">
        <w:rPr>
          <w:rFonts w:ascii="Times New Roman" w:hAnsi="Times New Roman" w:cs="Times New Roman"/>
          <w:sz w:val="26"/>
          <w:szCs w:val="26"/>
        </w:rPr>
        <w:t xml:space="preserve"> только установка знаков 5.21 «Жилая зона» и 5.22 «Конец жилой зоны». Установка иных знаков дорожного движения и устройство искусственных неровностей в дворовых территориях в соответствии с нормами жилищного законодательства относится к компетенции общего собрания собственников помещений в многоквартирном доме. </w:t>
      </w:r>
    </w:p>
    <w:p w:rsidR="005F249B" w:rsidRPr="00F036A1" w:rsidRDefault="005F249B" w:rsidP="005F2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6F6F6"/>
        </w:rPr>
      </w:pPr>
      <w:r w:rsidRPr="00F036A1">
        <w:rPr>
          <w:rFonts w:ascii="Times New Roman" w:hAnsi="Times New Roman" w:cs="Times New Roman"/>
          <w:sz w:val="26"/>
          <w:szCs w:val="26"/>
        </w:rPr>
        <w:t>Таким образом, установка каких-либо знаков и устройство искусственных неровностей на придомовых территориях по факту являются элементами её благоустройства. Следовательно, вышеуказанные расходы на установку дорожных знаков, как вариант, можно включить в субсидию на благоустройство дворовых территорий многоквартирных домов.</w:t>
      </w:r>
    </w:p>
    <w:p w:rsidR="002C378A" w:rsidRPr="00F036A1" w:rsidRDefault="002C378A" w:rsidP="002C3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>3) </w:t>
      </w:r>
      <w:r w:rsidR="000F161F" w:rsidRPr="00F036A1">
        <w:rPr>
          <w:rFonts w:ascii="Times New Roman" w:hAnsi="Times New Roman" w:cs="Times New Roman"/>
          <w:sz w:val="26"/>
          <w:szCs w:val="26"/>
        </w:rPr>
        <w:t>Размещение</w:t>
      </w:r>
      <w:r w:rsidRPr="00F036A1">
        <w:rPr>
          <w:rFonts w:ascii="Times New Roman" w:hAnsi="Times New Roman" w:cs="Times New Roman"/>
          <w:sz w:val="26"/>
          <w:szCs w:val="26"/>
        </w:rPr>
        <w:t xml:space="preserve"> технических средств организации дорожного движения на придомовых территориях многоквартирных домов может повлечь увеличение платы граждан</w:t>
      </w:r>
      <w:r w:rsidR="000F161F" w:rsidRPr="00F036A1">
        <w:rPr>
          <w:rFonts w:ascii="Times New Roman" w:hAnsi="Times New Roman" w:cs="Times New Roman"/>
          <w:sz w:val="26"/>
          <w:szCs w:val="26"/>
        </w:rPr>
        <w:t xml:space="preserve">, в связи с возникновением у жильцов обязанности по </w:t>
      </w:r>
      <w:r w:rsidRPr="00F036A1">
        <w:rPr>
          <w:rFonts w:ascii="Times New Roman" w:hAnsi="Times New Roman" w:cs="Times New Roman"/>
          <w:sz w:val="26"/>
          <w:szCs w:val="26"/>
        </w:rPr>
        <w:t>содержани</w:t>
      </w:r>
      <w:r w:rsidR="000F161F" w:rsidRPr="00F036A1">
        <w:rPr>
          <w:rFonts w:ascii="Times New Roman" w:hAnsi="Times New Roman" w:cs="Times New Roman"/>
          <w:sz w:val="26"/>
          <w:szCs w:val="26"/>
        </w:rPr>
        <w:t>ю</w:t>
      </w:r>
      <w:r w:rsidRPr="00F036A1">
        <w:rPr>
          <w:rFonts w:ascii="Times New Roman" w:hAnsi="Times New Roman" w:cs="Times New Roman"/>
          <w:sz w:val="26"/>
          <w:szCs w:val="26"/>
        </w:rPr>
        <w:t xml:space="preserve"> и текуще</w:t>
      </w:r>
      <w:r w:rsidR="000F161F" w:rsidRPr="00F036A1">
        <w:rPr>
          <w:rFonts w:ascii="Times New Roman" w:hAnsi="Times New Roman" w:cs="Times New Roman"/>
          <w:sz w:val="26"/>
          <w:szCs w:val="26"/>
        </w:rPr>
        <w:t>му</w:t>
      </w:r>
      <w:r w:rsidRPr="00F036A1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0F161F" w:rsidRPr="00F036A1">
        <w:rPr>
          <w:rFonts w:ascii="Times New Roman" w:hAnsi="Times New Roman" w:cs="Times New Roman"/>
          <w:sz w:val="26"/>
          <w:szCs w:val="26"/>
        </w:rPr>
        <w:t>у</w:t>
      </w:r>
      <w:r w:rsidRPr="00F036A1">
        <w:rPr>
          <w:rFonts w:ascii="Times New Roman" w:hAnsi="Times New Roman" w:cs="Times New Roman"/>
          <w:sz w:val="26"/>
          <w:szCs w:val="26"/>
        </w:rPr>
        <w:t xml:space="preserve"> вышеуказанного имущества.</w:t>
      </w:r>
    </w:p>
    <w:p w:rsidR="00700104" w:rsidRPr="00F036A1" w:rsidRDefault="002577FF" w:rsidP="00257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6A1">
        <w:rPr>
          <w:rFonts w:ascii="Times New Roman" w:hAnsi="Times New Roman" w:cs="Times New Roman"/>
          <w:sz w:val="26"/>
          <w:szCs w:val="26"/>
        </w:rPr>
        <w:t>Согласно информации департамента городского хозяйства Администрации города (далее – ДГХ) от 29.11.2018 в настоящее время уточняется перечень видов работ</w:t>
      </w:r>
      <w:r w:rsidRPr="00F036A1">
        <w:rPr>
          <w:rStyle w:val="a3"/>
          <w:rFonts w:ascii="Times New Roman" w:hAnsi="Times New Roman" w:cs="Times New Roman"/>
          <w:sz w:val="26"/>
          <w:szCs w:val="26"/>
        </w:rPr>
        <w:footnoteReference w:id="3"/>
      </w:r>
      <w:r w:rsidR="00B16550" w:rsidRPr="00F036A1">
        <w:rPr>
          <w:rFonts w:ascii="Times New Roman" w:hAnsi="Times New Roman" w:cs="Times New Roman"/>
          <w:sz w:val="26"/>
          <w:szCs w:val="26"/>
        </w:rPr>
        <w:t>,</w:t>
      </w:r>
      <w:r w:rsidRPr="00F036A1">
        <w:rPr>
          <w:rFonts w:ascii="Times New Roman" w:hAnsi="Times New Roman" w:cs="Times New Roman"/>
          <w:sz w:val="26"/>
          <w:szCs w:val="26"/>
        </w:rPr>
        <w:t xml:space="preserve"> </w:t>
      </w:r>
      <w:r w:rsidR="00B16550" w:rsidRPr="00F036A1">
        <w:rPr>
          <w:rFonts w:ascii="Times New Roman" w:hAnsi="Times New Roman" w:cs="Times New Roman"/>
          <w:sz w:val="26"/>
          <w:szCs w:val="26"/>
        </w:rPr>
        <w:t>в связи с чем</w:t>
      </w:r>
      <w:r w:rsidRPr="00F036A1">
        <w:rPr>
          <w:rFonts w:ascii="Times New Roman" w:hAnsi="Times New Roman" w:cs="Times New Roman"/>
          <w:sz w:val="26"/>
          <w:szCs w:val="26"/>
        </w:rPr>
        <w:t xml:space="preserve"> возможно изменение наименовани</w:t>
      </w:r>
      <w:r w:rsidR="008D2F26" w:rsidRPr="00F036A1">
        <w:rPr>
          <w:rFonts w:ascii="Times New Roman" w:hAnsi="Times New Roman" w:cs="Times New Roman"/>
          <w:sz w:val="26"/>
          <w:szCs w:val="26"/>
        </w:rPr>
        <w:t>я</w:t>
      </w:r>
      <w:r w:rsidRPr="00F036A1">
        <w:rPr>
          <w:rFonts w:ascii="Times New Roman" w:hAnsi="Times New Roman" w:cs="Times New Roman"/>
          <w:sz w:val="26"/>
          <w:szCs w:val="26"/>
        </w:rPr>
        <w:t xml:space="preserve"> субсидии. </w:t>
      </w:r>
    </w:p>
    <w:p w:rsidR="002577FF" w:rsidRPr="00F036A1" w:rsidRDefault="002577FF" w:rsidP="00257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253">
        <w:rPr>
          <w:rFonts w:ascii="Times New Roman" w:hAnsi="Times New Roman" w:cs="Times New Roman"/>
          <w:sz w:val="26"/>
          <w:szCs w:val="26"/>
        </w:rPr>
        <w:t xml:space="preserve">На основании вышеизложенного предлагаем </w:t>
      </w:r>
      <w:r w:rsidR="00700104" w:rsidRPr="007B4253">
        <w:rPr>
          <w:rFonts w:ascii="Times New Roman" w:hAnsi="Times New Roman" w:cs="Times New Roman"/>
          <w:sz w:val="26"/>
          <w:szCs w:val="26"/>
        </w:rPr>
        <w:t>определить перечень</w:t>
      </w:r>
      <w:r w:rsidR="001E6B67" w:rsidRPr="007B4253">
        <w:rPr>
          <w:rFonts w:ascii="Times New Roman" w:hAnsi="Times New Roman" w:cs="Times New Roman"/>
          <w:sz w:val="26"/>
          <w:szCs w:val="26"/>
        </w:rPr>
        <w:t xml:space="preserve"> видов работ и разработать нормативно - правовое обоснование, необходимые для реализации мероприятия «Установка технических средств организации дорожного движения на дворовых тер</w:t>
      </w:r>
      <w:r w:rsidR="00D41887">
        <w:rPr>
          <w:rFonts w:ascii="Times New Roman" w:hAnsi="Times New Roman" w:cs="Times New Roman"/>
          <w:sz w:val="26"/>
          <w:szCs w:val="26"/>
        </w:rPr>
        <w:t xml:space="preserve">риториях многоквартирных домов», запланированного на 2019 год </w:t>
      </w:r>
      <w:r w:rsidR="00D41887" w:rsidRPr="00D41887">
        <w:rPr>
          <w:rFonts w:ascii="Times New Roman" w:hAnsi="Times New Roman" w:cs="Times New Roman"/>
          <w:sz w:val="26"/>
          <w:szCs w:val="26"/>
        </w:rPr>
        <w:t xml:space="preserve">в сумме 588 451,50 рублей </w:t>
      </w:r>
      <w:r w:rsidRPr="007B4253">
        <w:rPr>
          <w:rFonts w:ascii="Times New Roman" w:hAnsi="Times New Roman" w:cs="Times New Roman"/>
          <w:sz w:val="26"/>
          <w:szCs w:val="26"/>
        </w:rPr>
        <w:t>(КБК 04</w:t>
      </w:r>
      <w:r w:rsidR="00E00550" w:rsidRPr="007B4253">
        <w:rPr>
          <w:rFonts w:ascii="Times New Roman" w:hAnsi="Times New Roman" w:cs="Times New Roman"/>
          <w:sz w:val="26"/>
          <w:szCs w:val="26"/>
        </w:rPr>
        <w:t>0</w:t>
      </w:r>
      <w:r w:rsidRPr="007B4253">
        <w:rPr>
          <w:rFonts w:ascii="Times New Roman" w:hAnsi="Times New Roman" w:cs="Times New Roman"/>
          <w:sz w:val="26"/>
          <w:szCs w:val="26"/>
        </w:rPr>
        <w:t> 0501 13.1.01.61600 812)</w:t>
      </w:r>
      <w:r w:rsidR="001E6B67" w:rsidRPr="007B4253">
        <w:rPr>
          <w:rFonts w:ascii="Times New Roman" w:hAnsi="Times New Roman" w:cs="Times New Roman"/>
          <w:sz w:val="26"/>
          <w:szCs w:val="26"/>
        </w:rPr>
        <w:t>.</w:t>
      </w:r>
      <w:r w:rsidRPr="00F036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030C" w:rsidRPr="00F036A1" w:rsidRDefault="00B4030C" w:rsidP="00B4030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4030C" w:rsidRPr="00F036A1" w:rsidRDefault="00B4030C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030C" w:rsidRPr="00F036A1" w:rsidRDefault="00B4030C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4030C" w:rsidRPr="00F036A1" w:rsidRDefault="00B4030C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B67" w:rsidRPr="00F036A1" w:rsidRDefault="001E6B67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B67" w:rsidRPr="00F036A1" w:rsidRDefault="001E6B67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0DDA" w:rsidRPr="00F036A1" w:rsidRDefault="00200DDA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0DDA" w:rsidRPr="00F036A1" w:rsidRDefault="00200DDA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0DDA" w:rsidRPr="00F036A1" w:rsidRDefault="00200DDA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00DDA" w:rsidRPr="00F036A1" w:rsidRDefault="00200DDA" w:rsidP="002577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00DDA" w:rsidRDefault="00200DDA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0DDA" w:rsidRDefault="00200DDA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0DDA" w:rsidRDefault="00200DDA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0DDA" w:rsidRDefault="00200DDA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00DDA" w:rsidRDefault="00200DDA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4030C" w:rsidRDefault="00B4030C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77FF" w:rsidRDefault="002577FF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Кравченко Инна Владимировна</w:t>
      </w:r>
    </w:p>
    <w:p w:rsidR="002577FF" w:rsidRPr="002577FF" w:rsidRDefault="002577FF" w:rsidP="002577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</w:t>
      </w:r>
      <w:r w:rsidR="001D563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8</w:t>
      </w:r>
      <w:r w:rsidR="00F74CBE">
        <w:rPr>
          <w:rFonts w:ascii="Times New Roman" w:hAnsi="Times New Roman" w:cs="Times New Roman"/>
          <w:sz w:val="20"/>
          <w:szCs w:val="20"/>
        </w:rPr>
        <w:t>3</w:t>
      </w:r>
      <w:r w:rsidR="001D563D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8</w:t>
      </w:r>
      <w:r w:rsidR="00F74CBE">
        <w:rPr>
          <w:rFonts w:ascii="Times New Roman" w:hAnsi="Times New Roman" w:cs="Times New Roman"/>
          <w:sz w:val="20"/>
          <w:szCs w:val="20"/>
        </w:rPr>
        <w:t>1</w:t>
      </w:r>
    </w:p>
    <w:sectPr w:rsidR="002577FF" w:rsidRPr="002577FF" w:rsidSect="007B4253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3BF" w:rsidRDefault="000F03BF" w:rsidP="005F249B">
      <w:pPr>
        <w:spacing w:after="0" w:line="240" w:lineRule="auto"/>
      </w:pPr>
      <w:r>
        <w:separator/>
      </w:r>
    </w:p>
  </w:endnote>
  <w:endnote w:type="continuationSeparator" w:id="0">
    <w:p w:rsidR="000F03BF" w:rsidRDefault="000F03BF" w:rsidP="005F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3BF" w:rsidRDefault="000F03BF" w:rsidP="005F249B">
      <w:pPr>
        <w:spacing w:after="0" w:line="240" w:lineRule="auto"/>
      </w:pPr>
      <w:r>
        <w:separator/>
      </w:r>
    </w:p>
  </w:footnote>
  <w:footnote w:type="continuationSeparator" w:id="0">
    <w:p w:rsidR="000F03BF" w:rsidRDefault="000F03BF" w:rsidP="005F249B">
      <w:pPr>
        <w:spacing w:after="0" w:line="240" w:lineRule="auto"/>
      </w:pPr>
      <w:r>
        <w:continuationSeparator/>
      </w:r>
    </w:p>
  </w:footnote>
  <w:footnote w:id="1">
    <w:p w:rsidR="005F249B" w:rsidRPr="00C96BA0" w:rsidRDefault="005F249B" w:rsidP="00C96BA0">
      <w:pPr>
        <w:pStyle w:val="a4"/>
        <w:tabs>
          <w:tab w:val="left" w:pos="3240"/>
        </w:tabs>
        <w:spacing w:before="0" w:beforeAutospacing="0" w:after="0" w:afterAutospacing="0"/>
        <w:jc w:val="both"/>
        <w:rPr>
          <w:sz w:val="20"/>
          <w:szCs w:val="20"/>
        </w:rPr>
      </w:pPr>
      <w:r w:rsidRPr="00C96BA0">
        <w:rPr>
          <w:rStyle w:val="a3"/>
          <w:sz w:val="20"/>
          <w:szCs w:val="20"/>
        </w:rPr>
        <w:footnoteRef/>
      </w:r>
      <w:r w:rsidRPr="00C96BA0">
        <w:rPr>
          <w:sz w:val="20"/>
          <w:szCs w:val="20"/>
        </w:rPr>
        <w:t xml:space="preserve"> Порядок и методика планирования бюджетных ассигнований бюджета городского округа город Сургут на очередной финансовый год и плановый период утверждены </w:t>
      </w:r>
      <w:r w:rsidRPr="00C96BA0">
        <w:rPr>
          <w:bCs/>
          <w:sz w:val="20"/>
          <w:szCs w:val="20"/>
        </w:rPr>
        <w:t>приказом департамента финансов Администрации города Сургута от 14.08.2018 № 08-ПО-203/18-0.</w:t>
      </w:r>
    </w:p>
  </w:footnote>
  <w:footnote w:id="2">
    <w:p w:rsidR="00B16550" w:rsidRPr="00B16550" w:rsidRDefault="00B16550" w:rsidP="00B16550">
      <w:pPr>
        <w:pStyle w:val="a5"/>
        <w:jc w:val="both"/>
        <w:rPr>
          <w:rFonts w:ascii="Times New Roman" w:hAnsi="Times New Roman" w:cs="Times New Roman"/>
        </w:rPr>
      </w:pPr>
      <w:r w:rsidRPr="00B16550">
        <w:rPr>
          <w:rStyle w:val="a3"/>
          <w:rFonts w:ascii="Times New Roman" w:hAnsi="Times New Roman" w:cs="Times New Roman"/>
        </w:rPr>
        <w:footnoteRef/>
      </w:r>
      <w:r w:rsidRPr="00B16550">
        <w:rPr>
          <w:rFonts w:ascii="Times New Roman" w:hAnsi="Times New Roman" w:cs="Times New Roman"/>
        </w:rPr>
        <w:t>Постановление Правительства РФ от 23.10.1993</w:t>
      </w:r>
      <w:r>
        <w:rPr>
          <w:rFonts w:ascii="Times New Roman" w:hAnsi="Times New Roman" w:cs="Times New Roman"/>
        </w:rPr>
        <w:t xml:space="preserve"> № </w:t>
      </w:r>
      <w:r w:rsidRPr="00B16550">
        <w:rPr>
          <w:rFonts w:ascii="Times New Roman" w:hAnsi="Times New Roman" w:cs="Times New Roman"/>
        </w:rPr>
        <w:t>1090 (</w:t>
      </w:r>
      <w:r>
        <w:rPr>
          <w:rFonts w:ascii="Times New Roman" w:hAnsi="Times New Roman" w:cs="Times New Roman"/>
        </w:rPr>
        <w:t>с изменениями) «</w:t>
      </w:r>
      <w:r w:rsidRPr="00B16550">
        <w:rPr>
          <w:rFonts w:ascii="Times New Roman" w:hAnsi="Times New Roman" w:cs="Times New Roman"/>
        </w:rPr>
        <w:t>О Правилах дорожного движения» (далее – Правила дорожного движения</w:t>
      </w:r>
      <w:r>
        <w:rPr>
          <w:rFonts w:ascii="Times New Roman" w:hAnsi="Times New Roman" w:cs="Times New Roman"/>
        </w:rPr>
        <w:t>).</w:t>
      </w:r>
    </w:p>
  </w:footnote>
  <w:footnote w:id="3">
    <w:p w:rsidR="002577FF" w:rsidRPr="00C96BA0" w:rsidRDefault="002577FF" w:rsidP="00B16550">
      <w:pPr>
        <w:pStyle w:val="a5"/>
        <w:jc w:val="both"/>
        <w:rPr>
          <w:rFonts w:ascii="Times New Roman" w:hAnsi="Times New Roman" w:cs="Times New Roman"/>
        </w:rPr>
      </w:pPr>
      <w:r w:rsidRPr="00C96BA0">
        <w:rPr>
          <w:rStyle w:val="a3"/>
          <w:rFonts w:ascii="Times New Roman" w:hAnsi="Times New Roman" w:cs="Times New Roman"/>
        </w:rPr>
        <w:footnoteRef/>
      </w:r>
      <w:r w:rsidRPr="00C96BA0">
        <w:rPr>
          <w:rFonts w:ascii="Times New Roman" w:hAnsi="Times New Roman" w:cs="Times New Roman"/>
        </w:rPr>
        <w:t xml:space="preserve"> Кроме </w:t>
      </w:r>
      <w:r>
        <w:rPr>
          <w:rFonts w:ascii="Times New Roman" w:hAnsi="Times New Roman" w:cs="Times New Roman"/>
        </w:rPr>
        <w:t xml:space="preserve">работ по </w:t>
      </w:r>
      <w:r w:rsidRPr="00C96BA0">
        <w:rPr>
          <w:rFonts w:ascii="Times New Roman" w:hAnsi="Times New Roman" w:cs="Times New Roman"/>
        </w:rPr>
        <w:t>установк</w:t>
      </w:r>
      <w:r>
        <w:rPr>
          <w:rFonts w:ascii="Times New Roman" w:hAnsi="Times New Roman" w:cs="Times New Roman"/>
        </w:rPr>
        <w:t>е</w:t>
      </w:r>
      <w:r w:rsidRPr="00C96BA0">
        <w:rPr>
          <w:rFonts w:ascii="Times New Roman" w:hAnsi="Times New Roman" w:cs="Times New Roman"/>
        </w:rPr>
        <w:t xml:space="preserve"> дорожных знаков </w:t>
      </w:r>
      <w:r>
        <w:rPr>
          <w:rFonts w:ascii="Times New Roman" w:hAnsi="Times New Roman" w:cs="Times New Roman"/>
        </w:rPr>
        <w:t>уточняются виды работ</w:t>
      </w:r>
      <w:r w:rsidR="00200DD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C96BA0">
        <w:rPr>
          <w:rFonts w:ascii="Times New Roman" w:hAnsi="Times New Roman" w:cs="Times New Roman"/>
        </w:rPr>
        <w:t>необходимы</w:t>
      </w:r>
      <w:r>
        <w:rPr>
          <w:rFonts w:ascii="Times New Roman" w:hAnsi="Times New Roman" w:cs="Times New Roman"/>
        </w:rPr>
        <w:t>е</w:t>
      </w:r>
      <w:r w:rsidRPr="00C96BA0">
        <w:rPr>
          <w:rFonts w:ascii="Times New Roman" w:hAnsi="Times New Roman" w:cs="Times New Roman"/>
        </w:rPr>
        <w:t xml:space="preserve"> для выполнения комплексного плана на придомовых территориях многоквартирных домов с целью обеспечения безопасности на пути следования к школам и детским садам.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14068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37407284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:rsidR="002577FF" w:rsidRPr="007B4253" w:rsidRDefault="007B4253" w:rsidP="007B4253">
            <w:pPr>
              <w:pStyle w:val="a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4253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B425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7B4253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7B425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1D563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121</w:t>
            </w:r>
            <w:r w:rsidRPr="007B4253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7B4253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21485F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  <w:r w:rsidRPr="007B42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страниц </w:t>
            </w:r>
            <w:r w:rsidRPr="007B4253">
              <w:rPr>
                <w:rFonts w:ascii="Times New Roman" w:hAnsi="Times New Roman" w:cs="Times New Roman"/>
                <w:sz w:val="20"/>
                <w:szCs w:val="20"/>
              </w:rPr>
              <w:t>приложений 1-37 к заключению от 09.12.2018 № 01-17-81/КСП</w:t>
            </w:r>
          </w:p>
        </w:sdtContent>
      </w:sdt>
    </w:sdtContent>
  </w:sdt>
  <w:p w:rsidR="002577FF" w:rsidRDefault="002577F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3924340"/>
      <w:docPartObj>
        <w:docPartGallery w:val="Page Numbers (Top of Page)"/>
        <w:docPartUnique/>
      </w:docPartObj>
    </w:sdtPr>
    <w:sdtEndPr/>
    <w:sdtContent>
      <w:p w:rsidR="007B4253" w:rsidRPr="007B4253" w:rsidRDefault="007B4253" w:rsidP="007B4253">
        <w:pPr>
          <w:pStyle w:val="a7"/>
        </w:pPr>
        <w:r w:rsidRPr="007B4253">
          <w:t xml:space="preserve">Страница </w:t>
        </w:r>
        <w:r w:rsidRPr="007B4253">
          <w:rPr>
            <w:bCs/>
          </w:rPr>
          <w:fldChar w:fldCharType="begin"/>
        </w:r>
        <w:r w:rsidRPr="007B4253">
          <w:rPr>
            <w:bCs/>
          </w:rPr>
          <w:instrText>PAGE</w:instrText>
        </w:r>
        <w:r w:rsidRPr="007B4253">
          <w:rPr>
            <w:bCs/>
          </w:rPr>
          <w:fldChar w:fldCharType="separate"/>
        </w:r>
        <w:r>
          <w:rPr>
            <w:bCs/>
            <w:noProof/>
          </w:rPr>
          <w:t>1</w:t>
        </w:r>
        <w:r w:rsidRPr="007B4253">
          <w:fldChar w:fldCharType="end"/>
        </w:r>
        <w:r w:rsidRPr="007B4253">
          <w:t xml:space="preserve"> из </w:t>
        </w:r>
        <w:r w:rsidRPr="007B4253">
          <w:rPr>
            <w:bCs/>
          </w:rPr>
          <w:t xml:space="preserve"> страниц </w:t>
        </w:r>
        <w:r w:rsidRPr="007B4253">
          <w:t>приложений 1-37 к заключению от 09.12.2018 № 01-17-81/КСП</w:t>
        </w:r>
      </w:p>
    </w:sdtContent>
  </w:sdt>
  <w:p w:rsidR="007B4253" w:rsidRDefault="007B425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C"/>
    <w:rsid w:val="000D31C7"/>
    <w:rsid w:val="000F03BF"/>
    <w:rsid w:val="000F161F"/>
    <w:rsid w:val="001D563D"/>
    <w:rsid w:val="001E6B67"/>
    <w:rsid w:val="00200DDA"/>
    <w:rsid w:val="0021485F"/>
    <w:rsid w:val="002577FF"/>
    <w:rsid w:val="002B27EC"/>
    <w:rsid w:val="002C378A"/>
    <w:rsid w:val="00360A11"/>
    <w:rsid w:val="00464835"/>
    <w:rsid w:val="0050464F"/>
    <w:rsid w:val="00555EFD"/>
    <w:rsid w:val="005F249B"/>
    <w:rsid w:val="0063221F"/>
    <w:rsid w:val="00696C72"/>
    <w:rsid w:val="006C6CFC"/>
    <w:rsid w:val="00700104"/>
    <w:rsid w:val="007B4253"/>
    <w:rsid w:val="00823015"/>
    <w:rsid w:val="00825600"/>
    <w:rsid w:val="008C7848"/>
    <w:rsid w:val="008D21F3"/>
    <w:rsid w:val="008D2F26"/>
    <w:rsid w:val="00930B3C"/>
    <w:rsid w:val="009430DC"/>
    <w:rsid w:val="0097283D"/>
    <w:rsid w:val="009C20C3"/>
    <w:rsid w:val="00A558CF"/>
    <w:rsid w:val="00AB586F"/>
    <w:rsid w:val="00AF6802"/>
    <w:rsid w:val="00B05E06"/>
    <w:rsid w:val="00B16550"/>
    <w:rsid w:val="00B4030C"/>
    <w:rsid w:val="00C44469"/>
    <w:rsid w:val="00C96BA0"/>
    <w:rsid w:val="00CC2849"/>
    <w:rsid w:val="00D05C43"/>
    <w:rsid w:val="00D41887"/>
    <w:rsid w:val="00DC4E98"/>
    <w:rsid w:val="00E00550"/>
    <w:rsid w:val="00F036A1"/>
    <w:rsid w:val="00F25F94"/>
    <w:rsid w:val="00F74CBE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107F"/>
  <w15:chartTrackingRefBased/>
  <w15:docId w15:val="{633469DC-246C-4163-AA4E-2C3831F4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5F249B"/>
    <w:rPr>
      <w:vertAlign w:val="superscript"/>
    </w:rPr>
  </w:style>
  <w:style w:type="paragraph" w:styleId="a4">
    <w:name w:val="Normal (Web)"/>
    <w:basedOn w:val="a"/>
    <w:rsid w:val="005F2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96BA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96BA0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57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77FF"/>
  </w:style>
  <w:style w:type="paragraph" w:styleId="a9">
    <w:name w:val="footer"/>
    <w:basedOn w:val="a"/>
    <w:link w:val="aa"/>
    <w:uiPriority w:val="99"/>
    <w:unhideWhenUsed/>
    <w:rsid w:val="00257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77FF"/>
  </w:style>
  <w:style w:type="paragraph" w:styleId="ab">
    <w:name w:val="Balloon Text"/>
    <w:basedOn w:val="a"/>
    <w:link w:val="ac"/>
    <w:uiPriority w:val="99"/>
    <w:semiHidden/>
    <w:unhideWhenUsed/>
    <w:rsid w:val="00E00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00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99C67-E665-4B19-910E-22645CE9A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Инна Владимировна</dc:creator>
  <cp:keywords/>
  <dc:description/>
  <cp:lastModifiedBy>Исакова Ирина Алексеевна</cp:lastModifiedBy>
  <cp:revision>17</cp:revision>
  <cp:lastPrinted>2018-12-07T04:55:00Z</cp:lastPrinted>
  <dcterms:created xsi:type="dcterms:W3CDTF">2018-11-29T10:03:00Z</dcterms:created>
  <dcterms:modified xsi:type="dcterms:W3CDTF">2018-12-10T16:14:00Z</dcterms:modified>
</cp:coreProperties>
</file>